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EDF20" w14:textId="77777777" w:rsidR="001C257E" w:rsidRPr="00997CBB" w:rsidRDefault="001C257E" w:rsidP="001C257E">
      <w:pPr>
        <w:pStyle w:val="StandardWeb"/>
        <w:rPr>
          <w:sz w:val="24"/>
          <w:szCs w:val="24"/>
        </w:rPr>
      </w:pPr>
      <w:r w:rsidRPr="00997CBB">
        <w:rPr>
          <w:sz w:val="24"/>
          <w:szCs w:val="24"/>
        </w:rPr>
        <w:t>Pressemitteilung</w:t>
      </w:r>
    </w:p>
    <w:p w14:paraId="554299A1" w14:textId="77777777" w:rsidR="001C257E" w:rsidRPr="00997CBB" w:rsidRDefault="001C257E" w:rsidP="001C257E">
      <w:pPr>
        <w:pStyle w:val="StandardWeb"/>
        <w:rPr>
          <w:b/>
          <w:sz w:val="24"/>
          <w:szCs w:val="24"/>
        </w:rPr>
      </w:pPr>
      <w:r w:rsidRPr="00997CBB">
        <w:rPr>
          <w:b/>
          <w:sz w:val="24"/>
          <w:szCs w:val="24"/>
        </w:rPr>
        <w:t>Törnplaner mit der großen Acht</w:t>
      </w:r>
    </w:p>
    <w:p w14:paraId="770C8881" w14:textId="55E29FBA" w:rsidR="001C257E" w:rsidRPr="00997CBB" w:rsidRDefault="001C257E" w:rsidP="004E4B38">
      <w:pPr>
        <w:pStyle w:val="StandardWeb"/>
        <w:spacing w:line="360" w:lineRule="auto"/>
        <w:rPr>
          <w:sz w:val="24"/>
          <w:szCs w:val="24"/>
        </w:rPr>
      </w:pPr>
      <w:r w:rsidRPr="00997CBB">
        <w:rPr>
          <w:sz w:val="24"/>
          <w:szCs w:val="24"/>
        </w:rPr>
        <w:t xml:space="preserve">Wer mit dem Boot zwischen Elbe und Oder unterwegs ist, sollte den </w:t>
      </w:r>
      <w:r w:rsidR="009241F8">
        <w:rPr>
          <w:sz w:val="24"/>
          <w:szCs w:val="24"/>
        </w:rPr>
        <w:t xml:space="preserve">neuen </w:t>
      </w:r>
      <w:r w:rsidRPr="00997CBB">
        <w:rPr>
          <w:sz w:val="24"/>
          <w:szCs w:val="24"/>
        </w:rPr>
        <w:t xml:space="preserve">Törnplaner von Quick Maritim an Bord haben: Jetzt liegt die </w:t>
      </w:r>
      <w:r w:rsidRPr="00997CBB">
        <w:rPr>
          <w:rStyle w:val="Betont"/>
          <w:sz w:val="24"/>
          <w:szCs w:val="24"/>
        </w:rPr>
        <w:t>14. Auflage</w:t>
      </w:r>
      <w:r w:rsidRPr="00997CBB">
        <w:rPr>
          <w:sz w:val="24"/>
          <w:szCs w:val="24"/>
        </w:rPr>
        <w:t xml:space="preserve"> vor. Gut 100 Schleusen sind mit Betriebs</w:t>
      </w:r>
      <w:r w:rsidR="00841349" w:rsidRPr="00997CBB">
        <w:rPr>
          <w:sz w:val="24"/>
          <w:szCs w:val="24"/>
        </w:rPr>
        <w:t>z</w:t>
      </w:r>
      <w:r w:rsidRPr="00997CBB">
        <w:rPr>
          <w:sz w:val="24"/>
          <w:szCs w:val="24"/>
        </w:rPr>
        <w:t xml:space="preserve">eiten aufgeführt, dazu sind knapp </w:t>
      </w:r>
      <w:r w:rsidR="00A5318E">
        <w:rPr>
          <w:sz w:val="24"/>
          <w:szCs w:val="24"/>
        </w:rPr>
        <w:t>250</w:t>
      </w:r>
      <w:r w:rsidRPr="00997CBB">
        <w:rPr>
          <w:sz w:val="24"/>
          <w:szCs w:val="24"/>
        </w:rPr>
        <w:t xml:space="preserve"> Anlegestellen beschrieben, es gibt jede Menge Tipps für Landgänge und die besten Restaurants am Wasser. „So viele Informationen, </w:t>
      </w:r>
      <w:r w:rsidRPr="00997CBB">
        <w:rPr>
          <w:rStyle w:val="Betont"/>
          <w:sz w:val="24"/>
          <w:szCs w:val="24"/>
        </w:rPr>
        <w:t>so zuverlässig recherchiert</w:t>
      </w:r>
      <w:r w:rsidRPr="00997CBB">
        <w:rPr>
          <w:sz w:val="24"/>
          <w:szCs w:val="24"/>
        </w:rPr>
        <w:t>, so leserfreundlich zusammengestellt, das findet man nicht im Web und in keiner App“</w:t>
      </w:r>
      <w:proofErr w:type="gramStart"/>
      <w:r w:rsidRPr="00997CBB">
        <w:rPr>
          <w:sz w:val="24"/>
          <w:szCs w:val="24"/>
        </w:rPr>
        <w:t>, sagt</w:t>
      </w:r>
      <w:proofErr w:type="gramEnd"/>
      <w:r w:rsidRPr="00997CBB">
        <w:rPr>
          <w:sz w:val="24"/>
          <w:szCs w:val="24"/>
        </w:rPr>
        <w:t xml:space="preserve"> Kleinverlegerin Dagmar </w:t>
      </w:r>
      <w:proofErr w:type="spellStart"/>
      <w:r w:rsidRPr="00997CBB">
        <w:rPr>
          <w:sz w:val="24"/>
          <w:szCs w:val="24"/>
        </w:rPr>
        <w:t>Rockel</w:t>
      </w:r>
      <w:proofErr w:type="spellEnd"/>
      <w:r w:rsidRPr="00997CBB">
        <w:rPr>
          <w:sz w:val="24"/>
          <w:szCs w:val="24"/>
        </w:rPr>
        <w:t>, die für den Törnplaner bereits mit dem Designpreis Mecklenburg-Vorpommern ausgezeichnet worden ist. Die Hafenbeschreibungen im Törnplaner enthalten mehr Infos als deren eigene Webseiten. Außerdem, lächelt die erfahrene Sportbootskipperin, könne man den Törnplaner auch bei Sonnenschein blendfrei lesen und ein Bad im Kanal überlebe der nautische Reise- und Hafenführer auch.</w:t>
      </w:r>
    </w:p>
    <w:p w14:paraId="36DDC6F5" w14:textId="73BDD192" w:rsidR="001C257E" w:rsidRPr="00547550" w:rsidRDefault="001C257E" w:rsidP="004E4B38">
      <w:pPr>
        <w:pStyle w:val="StandardWeb"/>
        <w:spacing w:line="360" w:lineRule="auto"/>
        <w:rPr>
          <w:sz w:val="24"/>
          <w:szCs w:val="24"/>
        </w:rPr>
      </w:pPr>
      <w:r w:rsidRPr="00997CBB">
        <w:rPr>
          <w:sz w:val="24"/>
          <w:szCs w:val="24"/>
        </w:rPr>
        <w:t xml:space="preserve">Erweitert haben die Macherinnen den Törnplaner um die </w:t>
      </w:r>
      <w:r w:rsidR="00841349" w:rsidRPr="00997CBB">
        <w:rPr>
          <w:rStyle w:val="Betont"/>
          <w:sz w:val="24"/>
          <w:szCs w:val="24"/>
        </w:rPr>
        <w:t>Oder zwischen Eisenhüttenstadt</w:t>
      </w:r>
      <w:r w:rsidRPr="00997CBB">
        <w:rPr>
          <w:rStyle w:val="Betont"/>
          <w:sz w:val="24"/>
          <w:szCs w:val="24"/>
        </w:rPr>
        <w:t xml:space="preserve"> und </w:t>
      </w:r>
      <w:proofErr w:type="spellStart"/>
      <w:r w:rsidRPr="00997CBB">
        <w:rPr>
          <w:rStyle w:val="Betont"/>
          <w:sz w:val="24"/>
          <w:szCs w:val="24"/>
        </w:rPr>
        <w:t>Hohensaaten</w:t>
      </w:r>
      <w:proofErr w:type="spellEnd"/>
      <w:r w:rsidRPr="00997CBB">
        <w:rPr>
          <w:sz w:val="24"/>
          <w:szCs w:val="24"/>
        </w:rPr>
        <w:t xml:space="preserve">. Schon vor ein paar Jahren war die Elbe zwischen Magdeburg und </w:t>
      </w:r>
      <w:proofErr w:type="spellStart"/>
      <w:r w:rsidRPr="00997CBB">
        <w:rPr>
          <w:sz w:val="24"/>
          <w:szCs w:val="24"/>
        </w:rPr>
        <w:t>Dömitz</w:t>
      </w:r>
      <w:proofErr w:type="spellEnd"/>
      <w:r w:rsidRPr="00997CBB">
        <w:rPr>
          <w:sz w:val="24"/>
          <w:szCs w:val="24"/>
        </w:rPr>
        <w:t xml:space="preserve"> in die im Törnplaner dargestellten mecklenburgischen und märkischen Gewässer eingemeindet worden. Mit der neuen Erweiterung um die </w:t>
      </w:r>
      <w:r w:rsidRPr="00997CBB">
        <w:rPr>
          <w:rStyle w:val="Betont"/>
          <w:sz w:val="24"/>
          <w:szCs w:val="24"/>
        </w:rPr>
        <w:t xml:space="preserve">Berlin-Oder-Umfahrt </w:t>
      </w:r>
      <w:r w:rsidRPr="00997CBB">
        <w:rPr>
          <w:sz w:val="24"/>
          <w:szCs w:val="24"/>
        </w:rPr>
        <w:t xml:space="preserve">können Skipper jetzt die große Acht fahren, in dessen Kreuzung Berlin liegt. Mit viel Zeit und wenig Tiefgang ein </w:t>
      </w:r>
      <w:r w:rsidRPr="00997CBB">
        <w:rPr>
          <w:rStyle w:val="Betont"/>
          <w:sz w:val="24"/>
          <w:szCs w:val="24"/>
        </w:rPr>
        <w:t>Einmal-im-Leben-Törn</w:t>
      </w:r>
      <w:r w:rsidRPr="00997CBB">
        <w:rPr>
          <w:sz w:val="24"/>
          <w:szCs w:val="24"/>
        </w:rPr>
        <w:t xml:space="preserve">! Und alle Häfen und nautischen Infos dazu findet man </w:t>
      </w:r>
      <w:r w:rsidR="00547550">
        <w:rPr>
          <w:sz w:val="24"/>
          <w:szCs w:val="24"/>
        </w:rPr>
        <w:t xml:space="preserve">für ganze 15 Euro in einem Buch </w:t>
      </w:r>
      <w:bookmarkStart w:id="0" w:name="_GoBack"/>
      <w:r w:rsidR="00547550">
        <w:rPr>
          <w:sz w:val="24"/>
          <w:szCs w:val="24"/>
        </w:rPr>
        <w:t xml:space="preserve">– </w:t>
      </w:r>
      <w:r w:rsidR="00547550" w:rsidRPr="00547550">
        <w:rPr>
          <w:sz w:val="24"/>
          <w:szCs w:val="24"/>
        </w:rPr>
        <w:t>im Buchhandel oder direkt bestellen unter (</w:t>
      </w:r>
      <w:proofErr w:type="gramStart"/>
      <w:r w:rsidR="00547550" w:rsidRPr="00547550">
        <w:rPr>
          <w:sz w:val="24"/>
          <w:szCs w:val="24"/>
        </w:rPr>
        <w:t>03 98</w:t>
      </w:r>
      <w:proofErr w:type="gramEnd"/>
      <w:r w:rsidR="00547550" w:rsidRPr="00547550">
        <w:rPr>
          <w:sz w:val="24"/>
          <w:szCs w:val="24"/>
        </w:rPr>
        <w:t xml:space="preserve"> 23) 26 60 und </w:t>
      </w:r>
      <w:hyperlink r:id="rId5" w:history="1">
        <w:r w:rsidR="00547550" w:rsidRPr="00547550">
          <w:rPr>
            <w:rStyle w:val="Link"/>
            <w:sz w:val="24"/>
            <w:szCs w:val="24"/>
          </w:rPr>
          <w:t>www.quickmaritim.de</w:t>
        </w:r>
      </w:hyperlink>
      <w:r w:rsidR="000241A1">
        <w:rPr>
          <w:rStyle w:val="Link"/>
          <w:sz w:val="24"/>
          <w:szCs w:val="24"/>
        </w:rPr>
        <w:t>.</w:t>
      </w:r>
    </w:p>
    <w:bookmarkEnd w:id="0"/>
    <w:p w14:paraId="752675D9" w14:textId="0DEE760B" w:rsidR="00DD4DFB" w:rsidRDefault="00DD4DFB" w:rsidP="00DD4DFB">
      <w:pPr>
        <w:pStyle w:val="StandardWeb"/>
        <w:rPr>
          <w:sz w:val="24"/>
          <w:szCs w:val="24"/>
        </w:rPr>
      </w:pPr>
      <w:proofErr w:type="spellStart"/>
      <w:r w:rsidRPr="00997CBB">
        <w:rPr>
          <w:b/>
          <w:bCs/>
          <w:sz w:val="24"/>
          <w:szCs w:val="24"/>
        </w:rPr>
        <w:t>Törnplaner</w:t>
      </w:r>
      <w:proofErr w:type="spellEnd"/>
      <w:r w:rsidR="004E4B38">
        <w:rPr>
          <w:b/>
          <w:bCs/>
          <w:sz w:val="24"/>
          <w:szCs w:val="24"/>
        </w:rPr>
        <w:t xml:space="preserve"> </w:t>
      </w:r>
      <w:r w:rsidRPr="00997CBB">
        <w:rPr>
          <w:b/>
          <w:bCs/>
          <w:sz w:val="24"/>
          <w:szCs w:val="24"/>
        </w:rPr>
        <w:t>Mecklenburgische und M</w:t>
      </w:r>
      <w:r w:rsidR="00A5318E">
        <w:rPr>
          <w:b/>
          <w:bCs/>
          <w:sz w:val="24"/>
          <w:szCs w:val="24"/>
        </w:rPr>
        <w:t>ä</w:t>
      </w:r>
      <w:r w:rsidRPr="00997CBB">
        <w:rPr>
          <w:b/>
          <w:bCs/>
          <w:sz w:val="24"/>
          <w:szCs w:val="24"/>
        </w:rPr>
        <w:t xml:space="preserve">rkische </w:t>
      </w:r>
      <w:proofErr w:type="spellStart"/>
      <w:r w:rsidRPr="00997CBB">
        <w:rPr>
          <w:b/>
          <w:bCs/>
          <w:sz w:val="24"/>
          <w:szCs w:val="24"/>
        </w:rPr>
        <w:t>Gewässer</w:t>
      </w:r>
      <w:proofErr w:type="spellEnd"/>
      <w:r w:rsidRPr="00997CBB">
        <w:rPr>
          <w:b/>
          <w:bCs/>
          <w:sz w:val="24"/>
          <w:szCs w:val="24"/>
        </w:rPr>
        <w:t xml:space="preserve">, </w:t>
      </w:r>
      <w:r w:rsidRPr="00997CBB">
        <w:rPr>
          <w:sz w:val="24"/>
          <w:szCs w:val="24"/>
        </w:rPr>
        <w:t>14. Auflage 2019, 92 Seiten, A4-Format, geheftet, 40 vierfarbige</w:t>
      </w:r>
      <w:r w:rsidR="00A5318E">
        <w:rPr>
          <w:sz w:val="24"/>
          <w:szCs w:val="24"/>
        </w:rPr>
        <w:t xml:space="preserve"> Ü</w:t>
      </w:r>
      <w:r w:rsidRPr="00997CBB">
        <w:rPr>
          <w:sz w:val="24"/>
          <w:szCs w:val="24"/>
        </w:rPr>
        <w:t>bersichtskarten,</w:t>
      </w:r>
      <w:r w:rsidR="004E4B38">
        <w:rPr>
          <w:sz w:val="24"/>
          <w:szCs w:val="24"/>
        </w:rPr>
        <w:t xml:space="preserve"> </w:t>
      </w:r>
      <w:r w:rsidRPr="00997CBB">
        <w:rPr>
          <w:sz w:val="24"/>
          <w:szCs w:val="24"/>
        </w:rPr>
        <w:t xml:space="preserve">A4-Format, Heftbindung mit Umschlagklappe, ISBN: 978-3-9806720-7-8, 15 Euro </w:t>
      </w:r>
    </w:p>
    <w:p w14:paraId="0D9B6541" w14:textId="77777777" w:rsidR="005E6323" w:rsidRPr="00997CBB" w:rsidRDefault="005E6323" w:rsidP="00DD4DFB">
      <w:pPr>
        <w:pStyle w:val="StandardWeb"/>
        <w:rPr>
          <w:sz w:val="24"/>
          <w:szCs w:val="24"/>
        </w:rPr>
      </w:pPr>
    </w:p>
    <w:p w14:paraId="676EF432" w14:textId="77777777" w:rsidR="00997CBB" w:rsidRPr="004E4B38" w:rsidRDefault="00DD4DFB" w:rsidP="00DD4DFB">
      <w:pPr>
        <w:pStyle w:val="StandardWeb"/>
        <w:rPr>
          <w:b/>
          <w:sz w:val="24"/>
          <w:szCs w:val="24"/>
        </w:rPr>
      </w:pPr>
      <w:r w:rsidRPr="004E4B38">
        <w:rPr>
          <w:b/>
          <w:sz w:val="24"/>
          <w:szCs w:val="24"/>
        </w:rPr>
        <w:t>F</w:t>
      </w:r>
      <w:r w:rsidR="00997CBB" w:rsidRPr="004E4B38">
        <w:rPr>
          <w:b/>
          <w:sz w:val="24"/>
          <w:szCs w:val="24"/>
        </w:rPr>
        <w:t>ü</w:t>
      </w:r>
      <w:r w:rsidRPr="004E4B38">
        <w:rPr>
          <w:b/>
          <w:sz w:val="24"/>
          <w:szCs w:val="24"/>
        </w:rPr>
        <w:t>r R</w:t>
      </w:r>
      <w:r w:rsidR="00997CBB" w:rsidRPr="004E4B38">
        <w:rPr>
          <w:b/>
          <w:sz w:val="24"/>
          <w:szCs w:val="24"/>
        </w:rPr>
        <w:t>ü</w:t>
      </w:r>
      <w:r w:rsidRPr="004E4B38">
        <w:rPr>
          <w:b/>
          <w:sz w:val="24"/>
          <w:szCs w:val="24"/>
        </w:rPr>
        <w:t>ckfragen, Intervieww</w:t>
      </w:r>
      <w:r w:rsidR="00997CBB" w:rsidRPr="004E4B38">
        <w:rPr>
          <w:b/>
          <w:sz w:val="24"/>
          <w:szCs w:val="24"/>
        </w:rPr>
        <w:t>ü</w:t>
      </w:r>
      <w:r w:rsidRPr="004E4B38">
        <w:rPr>
          <w:b/>
          <w:sz w:val="24"/>
          <w:szCs w:val="24"/>
        </w:rPr>
        <w:t>nsche, Rezensionsexemplare:</w:t>
      </w:r>
    </w:p>
    <w:p w14:paraId="031E19CE" w14:textId="77777777" w:rsidR="004E4B38" w:rsidRPr="00087C18" w:rsidRDefault="004E4B38" w:rsidP="004E4B38">
      <w:pPr>
        <w:widowControl w:val="0"/>
        <w:autoSpaceDE w:val="0"/>
        <w:autoSpaceDN w:val="0"/>
        <w:adjustRightInd w:val="0"/>
        <w:rPr>
          <w:rFonts w:cs="Verdana"/>
        </w:rPr>
      </w:pPr>
      <w:r w:rsidRPr="00087C18">
        <w:rPr>
          <w:rFonts w:cs="Verdana"/>
        </w:rPr>
        <w:t>Quick Maritim Medien</w:t>
      </w:r>
    </w:p>
    <w:p w14:paraId="34D0AB49" w14:textId="77777777" w:rsidR="004E4B38" w:rsidRPr="00087C18" w:rsidRDefault="004E4B38" w:rsidP="004E4B38">
      <w:pPr>
        <w:widowControl w:val="0"/>
        <w:autoSpaceDE w:val="0"/>
        <w:autoSpaceDN w:val="0"/>
        <w:adjustRightInd w:val="0"/>
        <w:rPr>
          <w:rFonts w:cs="Verdana"/>
          <w:b w:val="0"/>
          <w:bCs w:val="0"/>
        </w:rPr>
      </w:pPr>
      <w:r w:rsidRPr="00087C18">
        <w:rPr>
          <w:rFonts w:cs="Verdana"/>
          <w:b w:val="0"/>
          <w:bCs w:val="0"/>
        </w:rPr>
        <w:t xml:space="preserve">Dagmar </w:t>
      </w:r>
      <w:proofErr w:type="spellStart"/>
      <w:r w:rsidRPr="00087C18">
        <w:rPr>
          <w:rFonts w:cs="Verdana"/>
          <w:b w:val="0"/>
          <w:bCs w:val="0"/>
        </w:rPr>
        <w:t>Rockel</w:t>
      </w:r>
      <w:proofErr w:type="spellEnd"/>
    </w:p>
    <w:p w14:paraId="4447D2E2" w14:textId="77777777" w:rsidR="004E4B38" w:rsidRPr="00087C18" w:rsidRDefault="004E4B38" w:rsidP="004E4B38">
      <w:pPr>
        <w:widowControl w:val="0"/>
        <w:autoSpaceDE w:val="0"/>
        <w:autoSpaceDN w:val="0"/>
        <w:adjustRightInd w:val="0"/>
        <w:rPr>
          <w:rFonts w:cs="Verdana"/>
          <w:b w:val="0"/>
          <w:bCs w:val="0"/>
        </w:rPr>
      </w:pPr>
      <w:r w:rsidRPr="00087C18">
        <w:rPr>
          <w:rFonts w:cs="Verdana"/>
          <w:b w:val="0"/>
          <w:bCs w:val="0"/>
        </w:rPr>
        <w:t>Hafendorf Müritz</w:t>
      </w:r>
    </w:p>
    <w:p w14:paraId="1271FDE6" w14:textId="77777777" w:rsidR="004E4B38" w:rsidRPr="00087C18" w:rsidRDefault="004E4B38" w:rsidP="004E4B38">
      <w:pPr>
        <w:widowControl w:val="0"/>
        <w:autoSpaceDE w:val="0"/>
        <w:autoSpaceDN w:val="0"/>
        <w:adjustRightInd w:val="0"/>
        <w:rPr>
          <w:rFonts w:cs="Verdana"/>
          <w:b w:val="0"/>
          <w:bCs w:val="0"/>
        </w:rPr>
      </w:pPr>
      <w:proofErr w:type="spellStart"/>
      <w:r w:rsidRPr="00087C18">
        <w:rPr>
          <w:rFonts w:cs="Verdana"/>
          <w:b w:val="0"/>
          <w:bCs w:val="0"/>
        </w:rPr>
        <w:t>Boeker</w:t>
      </w:r>
      <w:proofErr w:type="spellEnd"/>
      <w:r w:rsidRPr="00087C18">
        <w:rPr>
          <w:rFonts w:cs="Verdana"/>
          <w:b w:val="0"/>
          <w:bCs w:val="0"/>
        </w:rPr>
        <w:t xml:space="preserve"> Landstraße 1</w:t>
      </w:r>
    </w:p>
    <w:p w14:paraId="3A261335" w14:textId="77777777" w:rsidR="004E4B38" w:rsidRPr="00087C18" w:rsidRDefault="004E4B38" w:rsidP="004E4B38">
      <w:pPr>
        <w:widowControl w:val="0"/>
        <w:autoSpaceDE w:val="0"/>
        <w:autoSpaceDN w:val="0"/>
        <w:adjustRightInd w:val="0"/>
        <w:rPr>
          <w:rFonts w:cs="Verdana"/>
          <w:b w:val="0"/>
          <w:bCs w:val="0"/>
        </w:rPr>
      </w:pPr>
      <w:r w:rsidRPr="00087C18">
        <w:rPr>
          <w:rFonts w:cs="Verdana"/>
          <w:b w:val="0"/>
          <w:bCs w:val="0"/>
        </w:rPr>
        <w:t>17248 Rechlin</w:t>
      </w:r>
    </w:p>
    <w:p w14:paraId="61BBAA00" w14:textId="77777777" w:rsidR="004E4B38" w:rsidRPr="00087C18" w:rsidRDefault="004E4B38" w:rsidP="004E4B38">
      <w:pPr>
        <w:widowControl w:val="0"/>
        <w:autoSpaceDE w:val="0"/>
        <w:autoSpaceDN w:val="0"/>
        <w:adjustRightInd w:val="0"/>
        <w:rPr>
          <w:rFonts w:cs="Verdana"/>
          <w:b w:val="0"/>
          <w:bCs w:val="0"/>
        </w:rPr>
      </w:pPr>
      <w:r w:rsidRPr="00087C18">
        <w:rPr>
          <w:rFonts w:cs="Verdana"/>
          <w:b w:val="0"/>
          <w:bCs w:val="0"/>
        </w:rPr>
        <w:t>Fon: (03 98 23) 2 66-96</w:t>
      </w:r>
    </w:p>
    <w:p w14:paraId="7775A25B" w14:textId="77777777" w:rsidR="004E4B38" w:rsidRPr="00087C18" w:rsidRDefault="004E4B38" w:rsidP="004E4B38">
      <w:pPr>
        <w:widowControl w:val="0"/>
        <w:autoSpaceDE w:val="0"/>
        <w:autoSpaceDN w:val="0"/>
        <w:adjustRightInd w:val="0"/>
        <w:rPr>
          <w:rFonts w:cs="Verdana"/>
          <w:b w:val="0"/>
          <w:bCs w:val="0"/>
        </w:rPr>
      </w:pPr>
      <w:r w:rsidRPr="00087C18">
        <w:rPr>
          <w:rFonts w:cs="Verdana"/>
          <w:b w:val="0"/>
          <w:bCs w:val="0"/>
        </w:rPr>
        <w:t>Fax: (03 98 23) 2 66-99</w:t>
      </w:r>
    </w:p>
    <w:p w14:paraId="09F2A48C" w14:textId="1D882DA1" w:rsidR="00DD4DFB" w:rsidRPr="005E6323" w:rsidRDefault="000241A1" w:rsidP="005E6323">
      <w:pPr>
        <w:widowControl w:val="0"/>
        <w:autoSpaceDE w:val="0"/>
        <w:autoSpaceDN w:val="0"/>
        <w:adjustRightInd w:val="0"/>
        <w:rPr>
          <w:b w:val="0"/>
        </w:rPr>
      </w:pPr>
      <w:hyperlink r:id="rId6" w:history="1">
        <w:r w:rsidR="004E4B38" w:rsidRPr="00087C18">
          <w:rPr>
            <w:rFonts w:cs="Verdana"/>
            <w:b w:val="0"/>
            <w:bCs w:val="0"/>
            <w:u w:val="single" w:color="FC4F08"/>
          </w:rPr>
          <w:t>post@quickmaritim.de</w:t>
        </w:r>
      </w:hyperlink>
    </w:p>
    <w:sectPr w:rsidR="00DD4DFB" w:rsidRPr="005E6323" w:rsidSect="00681528">
      <w:pgSz w:w="11906" w:h="16838"/>
      <w:pgMar w:top="1134" w:right="1134" w:bottom="1134"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7E"/>
    <w:rsid w:val="000241A1"/>
    <w:rsid w:val="001C257E"/>
    <w:rsid w:val="004E4B38"/>
    <w:rsid w:val="00547550"/>
    <w:rsid w:val="005E6323"/>
    <w:rsid w:val="00681528"/>
    <w:rsid w:val="00841349"/>
    <w:rsid w:val="009241F8"/>
    <w:rsid w:val="00997CBB"/>
    <w:rsid w:val="00A5318E"/>
    <w:rsid w:val="00DD4DF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56487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b/>
        <w:bCs/>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C257E"/>
    <w:pPr>
      <w:spacing w:before="100" w:beforeAutospacing="1" w:after="100" w:afterAutospacing="1"/>
    </w:pPr>
    <w:rPr>
      <w:b w:val="0"/>
      <w:bCs w:val="0"/>
      <w:sz w:val="20"/>
      <w:szCs w:val="20"/>
      <w:lang w:eastAsia="de-DE"/>
    </w:rPr>
  </w:style>
  <w:style w:type="character" w:styleId="Betont">
    <w:name w:val="Strong"/>
    <w:basedOn w:val="Absatzstandardschriftart"/>
    <w:uiPriority w:val="22"/>
    <w:qFormat/>
    <w:rsid w:val="001C257E"/>
    <w:rPr>
      <w:b w:val="0"/>
      <w:bCs w:val="0"/>
    </w:rPr>
  </w:style>
  <w:style w:type="character" w:styleId="Link">
    <w:name w:val="Hyperlink"/>
    <w:basedOn w:val="Absatzstandardschriftart"/>
    <w:uiPriority w:val="99"/>
    <w:unhideWhenUsed/>
    <w:rsid w:val="005475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b/>
        <w:bCs/>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C257E"/>
    <w:pPr>
      <w:spacing w:before="100" w:beforeAutospacing="1" w:after="100" w:afterAutospacing="1"/>
    </w:pPr>
    <w:rPr>
      <w:b w:val="0"/>
      <w:bCs w:val="0"/>
      <w:sz w:val="20"/>
      <w:szCs w:val="20"/>
      <w:lang w:eastAsia="de-DE"/>
    </w:rPr>
  </w:style>
  <w:style w:type="character" w:styleId="Betont">
    <w:name w:val="Strong"/>
    <w:basedOn w:val="Absatzstandardschriftart"/>
    <w:uiPriority w:val="22"/>
    <w:qFormat/>
    <w:rsid w:val="001C257E"/>
    <w:rPr>
      <w:b w:val="0"/>
      <w:bCs w:val="0"/>
    </w:rPr>
  </w:style>
  <w:style w:type="character" w:styleId="Link">
    <w:name w:val="Hyperlink"/>
    <w:basedOn w:val="Absatzstandardschriftart"/>
    <w:uiPriority w:val="99"/>
    <w:unhideWhenUsed/>
    <w:rsid w:val="00547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14107">
      <w:bodyDiv w:val="1"/>
      <w:marLeft w:val="0"/>
      <w:marRight w:val="0"/>
      <w:marTop w:val="0"/>
      <w:marBottom w:val="0"/>
      <w:divBdr>
        <w:top w:val="none" w:sz="0" w:space="0" w:color="auto"/>
        <w:left w:val="none" w:sz="0" w:space="0" w:color="auto"/>
        <w:bottom w:val="none" w:sz="0" w:space="0" w:color="auto"/>
        <w:right w:val="none" w:sz="0" w:space="0" w:color="auto"/>
      </w:divBdr>
      <w:divsChild>
        <w:div w:id="1546259067">
          <w:marLeft w:val="0"/>
          <w:marRight w:val="0"/>
          <w:marTop w:val="0"/>
          <w:marBottom w:val="0"/>
          <w:divBdr>
            <w:top w:val="none" w:sz="0" w:space="0" w:color="auto"/>
            <w:left w:val="none" w:sz="0" w:space="0" w:color="auto"/>
            <w:bottom w:val="none" w:sz="0" w:space="0" w:color="auto"/>
            <w:right w:val="none" w:sz="0" w:space="0" w:color="auto"/>
          </w:divBdr>
          <w:divsChild>
            <w:div w:id="1560019990">
              <w:marLeft w:val="0"/>
              <w:marRight w:val="0"/>
              <w:marTop w:val="0"/>
              <w:marBottom w:val="0"/>
              <w:divBdr>
                <w:top w:val="none" w:sz="0" w:space="0" w:color="auto"/>
                <w:left w:val="none" w:sz="0" w:space="0" w:color="auto"/>
                <w:bottom w:val="none" w:sz="0" w:space="0" w:color="auto"/>
                <w:right w:val="none" w:sz="0" w:space="0" w:color="auto"/>
              </w:divBdr>
              <w:divsChild>
                <w:div w:id="15410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79231">
      <w:bodyDiv w:val="1"/>
      <w:marLeft w:val="0"/>
      <w:marRight w:val="0"/>
      <w:marTop w:val="0"/>
      <w:marBottom w:val="0"/>
      <w:divBdr>
        <w:top w:val="none" w:sz="0" w:space="0" w:color="auto"/>
        <w:left w:val="none" w:sz="0" w:space="0" w:color="auto"/>
        <w:bottom w:val="none" w:sz="0" w:space="0" w:color="auto"/>
        <w:right w:val="none" w:sz="0" w:space="0" w:color="auto"/>
      </w:divBdr>
      <w:divsChild>
        <w:div w:id="187791679">
          <w:marLeft w:val="0"/>
          <w:marRight w:val="0"/>
          <w:marTop w:val="0"/>
          <w:marBottom w:val="0"/>
          <w:divBdr>
            <w:top w:val="none" w:sz="0" w:space="0" w:color="auto"/>
            <w:left w:val="none" w:sz="0" w:space="0" w:color="auto"/>
            <w:bottom w:val="none" w:sz="0" w:space="0" w:color="auto"/>
            <w:right w:val="none" w:sz="0" w:space="0" w:color="auto"/>
          </w:divBdr>
          <w:divsChild>
            <w:div w:id="1145708506">
              <w:marLeft w:val="0"/>
              <w:marRight w:val="0"/>
              <w:marTop w:val="0"/>
              <w:marBottom w:val="0"/>
              <w:divBdr>
                <w:top w:val="none" w:sz="0" w:space="0" w:color="auto"/>
                <w:left w:val="none" w:sz="0" w:space="0" w:color="auto"/>
                <w:bottom w:val="none" w:sz="0" w:space="0" w:color="auto"/>
                <w:right w:val="none" w:sz="0" w:space="0" w:color="auto"/>
              </w:divBdr>
              <w:divsChild>
                <w:div w:id="5755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5561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quickmaritim.de" TargetMode="External"/><Relationship Id="rId6" Type="http://schemas.openxmlformats.org/officeDocument/2006/relationships/hyperlink" Target="mailto:post@quickmaritim.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1783</Characters>
  <Application>Microsoft Macintosh Word</Application>
  <DocSecurity>0</DocSecurity>
  <Lines>14</Lines>
  <Paragraphs>4</Paragraphs>
  <ScaleCrop>false</ScaleCrop>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9</cp:revision>
  <dcterms:created xsi:type="dcterms:W3CDTF">2019-03-25T16:30:00Z</dcterms:created>
  <dcterms:modified xsi:type="dcterms:W3CDTF">2019-03-25T17:09:00Z</dcterms:modified>
</cp:coreProperties>
</file>